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64" w:rsidRDefault="00AA4164" w:rsidP="00AA4164">
      <w:pPr>
        <w:jc w:val="center"/>
        <w:rPr>
          <w:rFonts w:ascii="Arial" w:eastAsia="Arial" w:hAnsi="Arial"/>
          <w:b/>
          <w:color w:val="00000A"/>
          <w:sz w:val="36"/>
        </w:rPr>
      </w:pPr>
      <w:r>
        <w:rPr>
          <w:rFonts w:ascii="Arial" w:eastAsia="Arial" w:hAnsi="Arial"/>
          <w:b/>
          <w:color w:val="00000A"/>
          <w:sz w:val="36"/>
        </w:rPr>
        <w:t xml:space="preserve">Zapytanie o złożenie oferty cenowej nr </w:t>
      </w:r>
      <w:proofErr w:type="spellStart"/>
      <w:r>
        <w:rPr>
          <w:rFonts w:ascii="Arial" w:eastAsia="Arial" w:hAnsi="Arial"/>
          <w:b/>
          <w:color w:val="00000A"/>
          <w:sz w:val="36"/>
        </w:rPr>
        <w:t>ZOZ-P-29</w:t>
      </w:r>
      <w:proofErr w:type="spellEnd"/>
      <w:r>
        <w:rPr>
          <w:rFonts w:ascii="Arial" w:eastAsia="Arial" w:hAnsi="Arial"/>
          <w:b/>
          <w:color w:val="00000A"/>
          <w:sz w:val="36"/>
        </w:rPr>
        <w:t>/2020</w:t>
      </w:r>
    </w:p>
    <w:p w:rsidR="00AA4164" w:rsidRDefault="00AA4164" w:rsidP="00AA4164">
      <w:pPr>
        <w:jc w:val="center"/>
        <w:rPr>
          <w:rFonts w:ascii="Arial" w:eastAsia="Arial" w:hAnsi="Arial"/>
          <w:b/>
          <w:color w:val="00000A"/>
          <w:sz w:val="36"/>
        </w:rPr>
      </w:pPr>
    </w:p>
    <w:p w:rsidR="00AA4164" w:rsidRDefault="00AA4164" w:rsidP="00AA4164">
      <w:pPr>
        <w:jc w:val="center"/>
        <w:rPr>
          <w:rFonts w:ascii="Arial" w:eastAsia="Arial" w:hAnsi="Arial"/>
          <w:b/>
          <w:color w:val="00000A"/>
          <w:sz w:val="36"/>
        </w:rPr>
      </w:pPr>
    </w:p>
    <w:p w:rsidR="00AA4164" w:rsidRDefault="00AA4164" w:rsidP="00AA4164">
      <w:pPr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Z</w:t>
      </w:r>
      <w:r w:rsidRPr="00181B3A">
        <w:rPr>
          <w:rFonts w:eastAsia="Times New Roman"/>
          <w:b/>
          <w:bCs/>
          <w:lang w:eastAsia="ar-SA"/>
        </w:rPr>
        <w:t xml:space="preserve">akup sprzętów i wyposażenia w ramach utworzenia Szpitala Tymczasowego </w:t>
      </w:r>
      <w:proofErr w:type="spellStart"/>
      <w:r w:rsidRPr="00181B3A">
        <w:rPr>
          <w:rFonts w:eastAsia="Times New Roman" w:cs="Times New Roman"/>
          <w:b/>
          <w:bCs/>
          <w:lang w:eastAsia="ar-SA"/>
        </w:rPr>
        <w:t>COVID</w:t>
      </w:r>
      <w:r w:rsidRPr="00181B3A">
        <w:rPr>
          <w:rFonts w:eastAsia="Times New Roman" w:cs="Times New Roman"/>
          <w:b/>
          <w:bCs/>
          <w:lang w:eastAsia="ar-SA"/>
        </w:rPr>
        <w:noBreakHyphen/>
        <w:t>19</w:t>
      </w:r>
      <w:proofErr w:type="spellEnd"/>
      <w:r w:rsidRPr="00181B3A">
        <w:rPr>
          <w:rFonts w:eastAsia="Times New Roman" w:cs="Times New Roman"/>
          <w:b/>
          <w:bCs/>
          <w:lang w:eastAsia="ar-SA"/>
        </w:rPr>
        <w:t xml:space="preserve"> w Zespole Opieki Zdrowotnej w Szczytnie</w:t>
      </w:r>
      <w:r>
        <w:rPr>
          <w:rFonts w:eastAsia="Times New Roman"/>
          <w:b/>
          <w:bCs/>
          <w:lang w:eastAsia="ar-SA"/>
        </w:rPr>
        <w:t>.</w:t>
      </w:r>
    </w:p>
    <w:p w:rsidR="00AA4164" w:rsidRDefault="00AA4164" w:rsidP="00AA4164">
      <w:pPr>
        <w:jc w:val="center"/>
        <w:rPr>
          <w:rFonts w:ascii="Arial" w:eastAsia="Arial" w:hAnsi="Arial"/>
          <w:b/>
          <w:color w:val="00000A"/>
        </w:rPr>
      </w:pPr>
    </w:p>
    <w:p w:rsidR="00AA4164" w:rsidRDefault="00AA4164" w:rsidP="00AA4164">
      <w:pPr>
        <w:jc w:val="center"/>
        <w:rPr>
          <w:rFonts w:ascii="Arial" w:eastAsia="Arial" w:hAnsi="Arial"/>
          <w:b/>
          <w:color w:val="00000A"/>
        </w:rPr>
      </w:pPr>
      <w:r>
        <w:rPr>
          <w:rFonts w:ascii="Arial" w:eastAsia="Arial" w:hAnsi="Arial"/>
          <w:b/>
          <w:color w:val="00000A"/>
        </w:rPr>
        <w:t xml:space="preserve">(Dostawa komputerów stacjonarnych dla </w:t>
      </w:r>
      <w:proofErr w:type="spellStart"/>
      <w:r>
        <w:rPr>
          <w:rFonts w:ascii="Arial" w:eastAsia="Arial" w:hAnsi="Arial"/>
          <w:b/>
          <w:color w:val="00000A"/>
        </w:rPr>
        <w:t>ZOZ</w:t>
      </w:r>
      <w:proofErr w:type="spellEnd"/>
      <w:r>
        <w:rPr>
          <w:rFonts w:ascii="Arial" w:eastAsia="Arial" w:hAnsi="Arial"/>
          <w:b/>
          <w:color w:val="00000A"/>
        </w:rPr>
        <w:t xml:space="preserve"> w Szczytnie.</w:t>
      </w:r>
    </w:p>
    <w:p w:rsidR="00AA4164" w:rsidRDefault="00AA4164" w:rsidP="00AA4164">
      <w:pPr>
        <w:jc w:val="center"/>
        <w:rPr>
          <w:rFonts w:ascii="Arial" w:eastAsia="Arial" w:hAnsi="Arial"/>
          <w:b/>
          <w:color w:val="00000A"/>
        </w:rPr>
      </w:pPr>
    </w:p>
    <w:p w:rsidR="00AA4164" w:rsidRPr="007A2A15" w:rsidRDefault="00AA4164" w:rsidP="00AA4164">
      <w:pPr>
        <w:jc w:val="center"/>
        <w:rPr>
          <w:rFonts w:ascii="Arial" w:eastAsia="Arial" w:hAnsi="Arial"/>
          <w:color w:val="00000A"/>
          <w:sz w:val="20"/>
          <w:szCs w:val="20"/>
        </w:rPr>
      </w:pPr>
      <w:r>
        <w:rPr>
          <w:rFonts w:ascii="Arial" w:eastAsia="Times New Roman" w:hAnsi="Arial"/>
          <w:sz w:val="20"/>
          <w:szCs w:val="20"/>
          <w:lang w:eastAsia="pl-PL"/>
        </w:rPr>
        <w:t>D</w:t>
      </w:r>
      <w:r w:rsidRPr="007A2A15">
        <w:rPr>
          <w:rFonts w:ascii="Arial" w:eastAsia="Times New Roman" w:hAnsi="Arial"/>
          <w:sz w:val="20"/>
          <w:szCs w:val="20"/>
          <w:lang w:eastAsia="pl-PL"/>
        </w:rPr>
        <w:t xml:space="preserve">ziałając na podstawie Regulaminu udzielania zamówień publicznych z dnia 15 czerwca </w:t>
      </w:r>
      <w:proofErr w:type="spellStart"/>
      <w:r w:rsidRPr="007A2A15">
        <w:rPr>
          <w:rFonts w:ascii="Arial" w:eastAsia="Times New Roman" w:hAnsi="Arial"/>
          <w:sz w:val="20"/>
          <w:szCs w:val="20"/>
          <w:lang w:eastAsia="pl-PL"/>
        </w:rPr>
        <w:t>2016r</w:t>
      </w:r>
      <w:proofErr w:type="spellEnd"/>
    </w:p>
    <w:p w:rsidR="00AA4164" w:rsidRPr="007A2A15" w:rsidRDefault="00AA4164" w:rsidP="00AA4164">
      <w:pPr>
        <w:jc w:val="both"/>
        <w:rPr>
          <w:rFonts w:ascii="Arial" w:eastAsia="Arial" w:hAnsi="Arial"/>
          <w:color w:val="00000A"/>
          <w:sz w:val="20"/>
          <w:szCs w:val="20"/>
        </w:rPr>
      </w:pPr>
      <w:r w:rsidRPr="007A2A15">
        <w:rPr>
          <w:rFonts w:ascii="Arial" w:eastAsia="Times New Roman" w:hAnsi="Arial"/>
          <w:b/>
          <w:bCs/>
          <w:sz w:val="20"/>
          <w:szCs w:val="20"/>
          <w:lang w:eastAsia="ar-SA"/>
        </w:rPr>
        <w:t xml:space="preserve">W związku z Art. 20. </w:t>
      </w:r>
      <w:proofErr w:type="spellStart"/>
      <w:r w:rsidRPr="007A2A15">
        <w:rPr>
          <w:rFonts w:ascii="Arial" w:eastAsia="Times New Roman" w:hAnsi="Arial"/>
          <w:b/>
          <w:bCs/>
          <w:sz w:val="20"/>
          <w:szCs w:val="20"/>
          <w:lang w:eastAsia="ar-SA"/>
        </w:rPr>
        <w:t>Pkt</w:t>
      </w:r>
      <w:proofErr w:type="spellEnd"/>
      <w:r w:rsidRPr="007A2A15">
        <w:rPr>
          <w:rFonts w:ascii="Arial" w:eastAsia="Times New Roman" w:hAnsi="Arial"/>
          <w:b/>
          <w:bCs/>
          <w:sz w:val="20"/>
          <w:szCs w:val="20"/>
          <w:lang w:eastAsia="ar-SA"/>
        </w:rPr>
        <w:t xml:space="preserve"> 3) Ustawy z dnia </w:t>
      </w:r>
      <w:r w:rsidRPr="007A2A15">
        <w:rPr>
          <w:rFonts w:ascii="Arial" w:hAnsi="Arial"/>
          <w:b/>
          <w:bCs/>
          <w:sz w:val="20"/>
          <w:szCs w:val="20"/>
        </w:rPr>
        <w:t xml:space="preserve"> 28 października 2020 r. o zmianie niektórych ustaw w związku z przeciwdziałaniem sytuacjom kryzysowym związanym z wystąpieniem </w:t>
      </w:r>
      <w:proofErr w:type="spellStart"/>
      <w:r w:rsidRPr="007A2A15">
        <w:rPr>
          <w:rFonts w:ascii="Arial" w:hAnsi="Arial"/>
          <w:b/>
          <w:bCs/>
          <w:sz w:val="20"/>
          <w:szCs w:val="20"/>
        </w:rPr>
        <w:t>COVID-19</w:t>
      </w:r>
      <w:proofErr w:type="spellEnd"/>
      <w:r w:rsidRPr="007A2A15">
        <w:rPr>
          <w:rFonts w:ascii="Arial" w:hAnsi="Arial"/>
          <w:b/>
          <w:bCs/>
          <w:sz w:val="20"/>
          <w:szCs w:val="20"/>
        </w:rPr>
        <w:t xml:space="preserve"> (</w:t>
      </w:r>
      <w:proofErr w:type="spellStart"/>
      <w:r w:rsidRPr="007A2A1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Dz.U.2020.2112</w:t>
      </w:r>
      <w:proofErr w:type="spellEnd"/>
      <w:r w:rsidRPr="007A2A15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)  </w:t>
      </w:r>
      <w:r w:rsidRPr="007A2A15">
        <w:rPr>
          <w:rFonts w:ascii="Arial" w:hAnsi="Arial"/>
          <w:b/>
          <w:i/>
          <w:color w:val="000000"/>
          <w:sz w:val="20"/>
          <w:szCs w:val="20"/>
          <w:shd w:val="clear" w:color="auto" w:fill="FFFFFF"/>
        </w:rPr>
        <w:t>„</w:t>
      </w:r>
      <w:r w:rsidRPr="007A2A15">
        <w:rPr>
          <w:rFonts w:ascii="Arial" w:hAnsi="Arial"/>
          <w:i/>
          <w:color w:val="000000"/>
          <w:sz w:val="20"/>
          <w:szCs w:val="20"/>
          <w:shd w:val="clear" w:color="auto" w:fill="FFFFFF"/>
        </w:rPr>
        <w:t xml:space="preserve"> Do zamówień na usługi lub dostawy niezbędne do przeciwdziałania </w:t>
      </w:r>
      <w:proofErr w:type="spellStart"/>
      <w:r w:rsidRPr="007A2A15">
        <w:rPr>
          <w:rFonts w:ascii="Arial" w:hAnsi="Arial"/>
          <w:i/>
          <w:color w:val="000000"/>
          <w:sz w:val="20"/>
          <w:szCs w:val="20"/>
          <w:shd w:val="clear" w:color="auto" w:fill="FFFFFF"/>
        </w:rPr>
        <w:t>COVID-19</w:t>
      </w:r>
      <w:proofErr w:type="spellEnd"/>
      <w:r w:rsidRPr="007A2A15">
        <w:rPr>
          <w:rFonts w:ascii="Arial" w:hAnsi="Arial"/>
          <w:i/>
          <w:color w:val="000000"/>
          <w:sz w:val="20"/>
          <w:szCs w:val="20"/>
          <w:shd w:val="clear" w:color="auto" w:fill="FFFFFF"/>
        </w:rPr>
        <w:t xml:space="preserve"> nie stosuje się przepisów ustawy z dnia 29 stycznia 2004 r. - Prawo zamówień publicznych (Dz. U. z 2019 r. poz. 1843 oraz z 2020 r. poz. 1086), jeżeli zachodzi wysokie prawdopodobieństwo szybkiego i niekontrolowanego rozprzestrzeniania się choroby lub jeżeli wymaga tego ochrona zdrowia publicznego”</w:t>
      </w:r>
    </w:p>
    <w:p w:rsidR="0050629A" w:rsidRPr="00AA4164" w:rsidRDefault="0050629A" w:rsidP="0050629A">
      <w:pPr>
        <w:spacing w:line="240" w:lineRule="exact"/>
        <w:ind w:left="284" w:right="-12"/>
        <w:jc w:val="both"/>
        <w:rPr>
          <w:rFonts w:cstheme="minorHAnsi"/>
        </w:rPr>
      </w:pPr>
    </w:p>
    <w:p w:rsidR="0050629A" w:rsidRPr="00AA4164" w:rsidRDefault="0050629A" w:rsidP="0050629A">
      <w:pPr>
        <w:spacing w:line="240" w:lineRule="exact"/>
        <w:jc w:val="center"/>
        <w:rPr>
          <w:rFonts w:cstheme="minorHAnsi"/>
          <w:b/>
          <w:sz w:val="28"/>
          <w:szCs w:val="28"/>
        </w:rPr>
      </w:pPr>
      <w:r w:rsidRPr="00AA4164">
        <w:rPr>
          <w:rFonts w:cstheme="minorHAnsi"/>
          <w:b/>
          <w:sz w:val="28"/>
          <w:szCs w:val="28"/>
        </w:rPr>
        <w:t xml:space="preserve">Odpowiedzi na pytania </w:t>
      </w:r>
    </w:p>
    <w:p w:rsidR="0050629A" w:rsidRPr="00AA4164" w:rsidRDefault="0050629A" w:rsidP="0050629A">
      <w:pPr>
        <w:spacing w:line="240" w:lineRule="exact"/>
        <w:jc w:val="right"/>
        <w:rPr>
          <w:rFonts w:cstheme="minorHAnsi"/>
        </w:rPr>
      </w:pPr>
    </w:p>
    <w:p w:rsidR="0050629A" w:rsidRPr="00AA4164" w:rsidRDefault="0050629A" w:rsidP="0050629A">
      <w:pPr>
        <w:spacing w:line="360" w:lineRule="exact"/>
        <w:rPr>
          <w:rFonts w:cstheme="minorHAnsi"/>
        </w:rPr>
      </w:pPr>
      <w:r w:rsidRPr="00AA4164">
        <w:rPr>
          <w:rFonts w:cstheme="minorHAnsi"/>
        </w:rPr>
        <w:t>Zamawiający w zapytaniu ofertowym udziela odpowiedzi na pytania Wykonawców, którzy zwrócili się o wyjaśnienie treści zał. Nr 2:</w:t>
      </w:r>
    </w:p>
    <w:p w:rsidR="0050629A" w:rsidRPr="00AA4164" w:rsidRDefault="0050629A" w:rsidP="0050629A">
      <w:pPr>
        <w:rPr>
          <w:rFonts w:cstheme="minorHAnsi"/>
        </w:rPr>
      </w:pPr>
    </w:p>
    <w:p w:rsidR="0038127F" w:rsidRPr="00AA4164" w:rsidRDefault="0038127F" w:rsidP="00AA4164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AA4164">
        <w:rPr>
          <w:rFonts w:eastAsia="Times New Roman" w:cstheme="minorHAnsi"/>
          <w:lang w:eastAsia="pl-PL"/>
        </w:rPr>
        <w:t xml:space="preserve">Myszka i klawiatura z kablem 3m. Czy </w:t>
      </w:r>
      <w:proofErr w:type="spellStart"/>
      <w:r w:rsidRPr="00AA4164">
        <w:rPr>
          <w:rFonts w:eastAsia="Times New Roman" w:cstheme="minorHAnsi"/>
          <w:lang w:eastAsia="pl-PL"/>
        </w:rPr>
        <w:t>czy</w:t>
      </w:r>
      <w:proofErr w:type="spellEnd"/>
      <w:r w:rsidRPr="00AA4164">
        <w:rPr>
          <w:rFonts w:eastAsia="Times New Roman" w:cstheme="minorHAnsi"/>
          <w:lang w:eastAsia="pl-PL"/>
        </w:rPr>
        <w:t xml:space="preserve"> tak długi kabel może być zrealizowany przedłużaczem USB ?</w:t>
      </w:r>
    </w:p>
    <w:p w:rsidR="0038127F" w:rsidRPr="00AA4164" w:rsidRDefault="0038127F" w:rsidP="00AA4164">
      <w:pPr>
        <w:spacing w:after="0" w:line="240" w:lineRule="auto"/>
        <w:ind w:left="426"/>
        <w:rPr>
          <w:rFonts w:eastAsia="Times New Roman" w:cstheme="minorHAnsi"/>
          <w:lang w:eastAsia="pl-PL"/>
        </w:rPr>
      </w:pPr>
    </w:p>
    <w:p w:rsidR="0038127F" w:rsidRPr="00AA4164" w:rsidRDefault="0050629A" w:rsidP="00AA4164">
      <w:pPr>
        <w:pStyle w:val="Akapitzlist"/>
        <w:spacing w:after="0" w:line="240" w:lineRule="auto"/>
        <w:ind w:left="426"/>
        <w:rPr>
          <w:rFonts w:eastAsia="Times New Roman" w:cstheme="minorHAnsi"/>
          <w:color w:val="0070C0"/>
          <w:lang w:eastAsia="pl-PL"/>
        </w:rPr>
      </w:pPr>
      <w:r w:rsidRPr="00AA4164">
        <w:rPr>
          <w:rFonts w:cstheme="minorHAnsi"/>
          <w:color w:val="0070C0"/>
        </w:rPr>
        <w:t xml:space="preserve">Odpowiedź Zamawiającego: </w:t>
      </w:r>
      <w:r w:rsidR="0038127F" w:rsidRPr="00AA4164">
        <w:rPr>
          <w:rFonts w:eastAsia="Times New Roman" w:cstheme="minorHAnsi"/>
          <w:color w:val="0070C0"/>
          <w:lang w:eastAsia="pl-PL"/>
        </w:rPr>
        <w:t xml:space="preserve">Dopuszczamy długość kabla powyżej lub równą 1,5m </w:t>
      </w:r>
    </w:p>
    <w:p w:rsidR="0038127F" w:rsidRPr="00AA4164" w:rsidRDefault="0038127F" w:rsidP="00AA4164">
      <w:pPr>
        <w:spacing w:after="0" w:line="240" w:lineRule="auto"/>
        <w:ind w:left="426"/>
        <w:rPr>
          <w:rFonts w:eastAsia="Times New Roman" w:cstheme="minorHAnsi"/>
          <w:lang w:eastAsia="pl-PL"/>
        </w:rPr>
      </w:pPr>
    </w:p>
    <w:p w:rsidR="00AA4164" w:rsidRDefault="0038127F" w:rsidP="00AA4164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AA4164">
        <w:rPr>
          <w:rFonts w:eastAsia="Times New Roman" w:cstheme="minorHAnsi"/>
          <w:lang w:eastAsia="pl-PL"/>
        </w:rPr>
        <w:t xml:space="preserve">Czy zasilacz </w:t>
      </w:r>
      <w:proofErr w:type="spellStart"/>
      <w:r w:rsidRPr="00AA4164">
        <w:rPr>
          <w:rFonts w:eastAsia="Times New Roman" w:cstheme="minorHAnsi"/>
          <w:lang w:eastAsia="pl-PL"/>
        </w:rPr>
        <w:t>UPS</w:t>
      </w:r>
      <w:proofErr w:type="spellEnd"/>
      <w:r w:rsidRPr="00AA4164">
        <w:rPr>
          <w:rFonts w:eastAsia="Times New Roman" w:cstheme="minorHAnsi"/>
          <w:lang w:eastAsia="pl-PL"/>
        </w:rPr>
        <w:t xml:space="preserve"> może być typu </w:t>
      </w:r>
      <w:proofErr w:type="spellStart"/>
      <w:r w:rsidRPr="00AA4164">
        <w:rPr>
          <w:rFonts w:eastAsia="Times New Roman" w:cstheme="minorHAnsi"/>
          <w:lang w:eastAsia="pl-PL"/>
        </w:rPr>
        <w:t>line-interactive?</w:t>
      </w:r>
      <w:proofErr w:type="spellEnd"/>
    </w:p>
    <w:p w:rsidR="00AA4164" w:rsidRPr="00AA4164" w:rsidRDefault="00AA4164" w:rsidP="00AA4164">
      <w:pPr>
        <w:pStyle w:val="Akapitzlist"/>
        <w:ind w:left="426"/>
        <w:rPr>
          <w:rFonts w:cstheme="minorHAnsi"/>
        </w:rPr>
      </w:pPr>
    </w:p>
    <w:p w:rsidR="0038127F" w:rsidRPr="00AA4164" w:rsidRDefault="0050629A" w:rsidP="00AA4164">
      <w:pPr>
        <w:pStyle w:val="Akapitzlist"/>
        <w:spacing w:after="0" w:line="240" w:lineRule="auto"/>
        <w:ind w:left="426"/>
        <w:rPr>
          <w:rFonts w:eastAsia="Times New Roman" w:cstheme="minorHAnsi"/>
          <w:color w:val="0070C0"/>
          <w:lang w:eastAsia="pl-PL"/>
        </w:rPr>
      </w:pPr>
      <w:r w:rsidRPr="00AA4164">
        <w:rPr>
          <w:rFonts w:cstheme="minorHAnsi"/>
          <w:color w:val="0070C0"/>
        </w:rPr>
        <w:t xml:space="preserve">Odpowiedź Zamawiającego: </w:t>
      </w:r>
      <w:r w:rsidR="0038127F" w:rsidRPr="00AA4164">
        <w:rPr>
          <w:rFonts w:eastAsia="Times New Roman" w:cstheme="minorHAnsi"/>
          <w:color w:val="0070C0"/>
          <w:lang w:eastAsia="pl-PL"/>
        </w:rPr>
        <w:t xml:space="preserve">Tak, dopuszczamy </w:t>
      </w:r>
    </w:p>
    <w:p w:rsidR="0038127F" w:rsidRPr="00AA4164" w:rsidRDefault="0038127F" w:rsidP="00AA4164">
      <w:pPr>
        <w:spacing w:after="0" w:line="240" w:lineRule="auto"/>
        <w:ind w:left="426"/>
        <w:rPr>
          <w:rFonts w:eastAsia="Times New Roman" w:cstheme="minorHAnsi"/>
          <w:lang w:eastAsia="pl-PL"/>
        </w:rPr>
      </w:pPr>
    </w:p>
    <w:p w:rsidR="001F2B29" w:rsidRPr="00AA4164" w:rsidRDefault="0038127F" w:rsidP="00AA4164">
      <w:pPr>
        <w:pStyle w:val="Akapitzlist"/>
        <w:numPr>
          <w:ilvl w:val="0"/>
          <w:numId w:val="2"/>
        </w:numPr>
        <w:ind w:left="426"/>
        <w:rPr>
          <w:rFonts w:eastAsia="Times New Roman" w:cstheme="minorHAnsi"/>
          <w:lang w:eastAsia="pl-PL"/>
        </w:rPr>
      </w:pPr>
      <w:r w:rsidRPr="00AA4164">
        <w:rPr>
          <w:rFonts w:eastAsia="Times New Roman" w:cstheme="minorHAnsi"/>
          <w:lang w:eastAsia="pl-PL"/>
        </w:rPr>
        <w:t>Czy przy monitorach konieczny jest zasilacza jeżeli jest on wbudowany do monitora.</w:t>
      </w:r>
    </w:p>
    <w:p w:rsidR="0038127F" w:rsidRPr="00AA4164" w:rsidRDefault="0050629A" w:rsidP="00AA4164">
      <w:pPr>
        <w:pStyle w:val="Akapitzlist"/>
        <w:ind w:left="426"/>
        <w:rPr>
          <w:rFonts w:cstheme="minorHAnsi"/>
          <w:color w:val="0070C0"/>
        </w:rPr>
      </w:pPr>
      <w:r w:rsidRPr="00AA4164">
        <w:rPr>
          <w:rFonts w:cstheme="minorHAnsi"/>
          <w:color w:val="0070C0"/>
        </w:rPr>
        <w:t xml:space="preserve">Odpowiedź Zamawiającego: </w:t>
      </w:r>
      <w:r w:rsidR="006C5A6C" w:rsidRPr="00AA4164">
        <w:rPr>
          <w:rFonts w:cstheme="minorHAnsi"/>
          <w:color w:val="0070C0"/>
        </w:rPr>
        <w:t xml:space="preserve">Dopuszczamy. </w:t>
      </w:r>
      <w:r w:rsidR="00FD1316" w:rsidRPr="00AA4164">
        <w:rPr>
          <w:rFonts w:cstheme="minorHAnsi"/>
          <w:color w:val="0070C0"/>
        </w:rPr>
        <w:t>Błąd w opisie, mieliśmy na myśli "kabel zasilający" do monit</w:t>
      </w:r>
      <w:r w:rsidR="00AA4164" w:rsidRPr="00AA4164">
        <w:rPr>
          <w:rFonts w:cstheme="minorHAnsi"/>
          <w:color w:val="0070C0"/>
        </w:rPr>
        <w:t>ora by był w zestawie monitora.</w:t>
      </w:r>
    </w:p>
    <w:p w:rsidR="00AA4164" w:rsidRPr="00AA4164" w:rsidRDefault="00AA4164" w:rsidP="00AA4164">
      <w:pPr>
        <w:pStyle w:val="Akapitzlist"/>
        <w:ind w:left="426"/>
        <w:rPr>
          <w:rFonts w:cstheme="minorHAnsi"/>
        </w:rPr>
      </w:pPr>
    </w:p>
    <w:p w:rsidR="00AA4164" w:rsidRPr="00AA4164" w:rsidRDefault="00AA4164" w:rsidP="00AA4164">
      <w:pPr>
        <w:pStyle w:val="Akapitzlist"/>
        <w:numPr>
          <w:ilvl w:val="0"/>
          <w:numId w:val="2"/>
        </w:numPr>
        <w:ind w:left="426"/>
        <w:rPr>
          <w:rFonts w:cstheme="minorHAnsi"/>
        </w:rPr>
      </w:pPr>
      <w:r w:rsidRPr="00AA4164">
        <w:rPr>
          <w:rFonts w:cstheme="minorHAnsi"/>
          <w:shd w:val="clear" w:color="auto" w:fill="FFFFFF"/>
        </w:rPr>
        <w:lastRenderedPageBreak/>
        <w:t xml:space="preserve">Czy dopuścicie Państwo </w:t>
      </w:r>
      <w:proofErr w:type="spellStart"/>
      <w:r w:rsidRPr="00AA4164">
        <w:rPr>
          <w:rFonts w:cstheme="minorHAnsi"/>
          <w:shd w:val="clear" w:color="auto" w:fill="FFFFFF"/>
        </w:rPr>
        <w:t>UPS</w:t>
      </w:r>
      <w:proofErr w:type="spellEnd"/>
      <w:r w:rsidRPr="00AA4164">
        <w:rPr>
          <w:rFonts w:cstheme="minorHAnsi"/>
          <w:shd w:val="clear" w:color="auto" w:fill="FFFFFF"/>
        </w:rPr>
        <w:t xml:space="preserve"> typu </w:t>
      </w:r>
      <w:proofErr w:type="spellStart"/>
      <w:r w:rsidRPr="00AA4164">
        <w:rPr>
          <w:rFonts w:cstheme="minorHAnsi"/>
          <w:shd w:val="clear" w:color="auto" w:fill="FFFFFF"/>
        </w:rPr>
        <w:t>line-interactive</w:t>
      </w:r>
      <w:proofErr w:type="spellEnd"/>
      <w:r w:rsidRPr="00AA4164">
        <w:rPr>
          <w:rFonts w:cstheme="minorHAnsi"/>
          <w:shd w:val="clear" w:color="auto" w:fill="FFFFFF"/>
        </w:rPr>
        <w:t>  przy zachowaniu pozostałych parametrów ?</w:t>
      </w:r>
      <w:r>
        <w:rPr>
          <w:rFonts w:cstheme="minorHAnsi"/>
          <w:shd w:val="clear" w:color="auto" w:fill="FFFFFF"/>
        </w:rPr>
        <w:t xml:space="preserve"> </w:t>
      </w:r>
      <w:r w:rsidRPr="00AA4164">
        <w:rPr>
          <w:rFonts w:cstheme="minorHAnsi"/>
          <w:color w:val="0070C0"/>
        </w:rPr>
        <w:t xml:space="preserve">Odpowiedź Zamawiającego: </w:t>
      </w:r>
      <w:r w:rsidRPr="00AA4164">
        <w:rPr>
          <w:rFonts w:eastAsia="Times New Roman" w:cstheme="minorHAnsi"/>
          <w:color w:val="0070C0"/>
          <w:lang w:eastAsia="pl-PL"/>
        </w:rPr>
        <w:t xml:space="preserve">Tak, dopuszczamy </w:t>
      </w:r>
    </w:p>
    <w:p w:rsidR="00AA4164" w:rsidRDefault="00AA4164" w:rsidP="00AA4164">
      <w:pPr>
        <w:pStyle w:val="Tekstpodstawowy"/>
        <w:spacing w:before="9"/>
        <w:ind w:left="567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50629A" w:rsidRPr="00AA4164" w:rsidRDefault="0050629A" w:rsidP="00AA4164">
      <w:pPr>
        <w:pStyle w:val="Tekstpodstawowy"/>
        <w:spacing w:before="9"/>
        <w:ind w:left="567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AA4164">
        <w:rPr>
          <w:rFonts w:asciiTheme="minorHAnsi" w:hAnsiTheme="minorHAnsi" w:cstheme="minorHAnsi"/>
          <w:sz w:val="22"/>
          <w:szCs w:val="22"/>
          <w:lang w:val="pl-PL"/>
        </w:rPr>
        <w:t>podpisała: Dyrektor</w:t>
      </w:r>
    </w:p>
    <w:p w:rsidR="0050629A" w:rsidRPr="00AA4164" w:rsidRDefault="0050629A" w:rsidP="00AA4164">
      <w:pPr>
        <w:pStyle w:val="Tekstpodstawowy"/>
        <w:spacing w:before="9"/>
        <w:ind w:left="567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AA4164">
        <w:rPr>
          <w:rFonts w:asciiTheme="minorHAnsi" w:hAnsiTheme="minorHAnsi" w:cstheme="minorHAnsi"/>
          <w:sz w:val="22"/>
          <w:szCs w:val="22"/>
          <w:lang w:val="pl-PL"/>
        </w:rPr>
        <w:t>-/../-</w:t>
      </w:r>
    </w:p>
    <w:p w:rsidR="0050629A" w:rsidRPr="004503CC" w:rsidRDefault="0050629A" w:rsidP="00AA4164">
      <w:pPr>
        <w:pStyle w:val="Tekstpodstawowy"/>
        <w:spacing w:before="9"/>
        <w:ind w:left="5670"/>
        <w:jc w:val="center"/>
        <w:rPr>
          <w:sz w:val="24"/>
          <w:szCs w:val="24"/>
          <w:lang w:val="pl-PL"/>
        </w:rPr>
      </w:pPr>
      <w:r w:rsidRPr="004503CC">
        <w:rPr>
          <w:sz w:val="24"/>
          <w:szCs w:val="24"/>
          <w:lang w:val="pl-PL"/>
        </w:rPr>
        <w:t>Beata Kostrzewa</w:t>
      </w:r>
    </w:p>
    <w:p w:rsidR="0050629A" w:rsidRPr="004503CC" w:rsidRDefault="0050629A" w:rsidP="00AA4164">
      <w:pPr>
        <w:pStyle w:val="Tekstpodstawowy"/>
        <w:spacing w:before="8"/>
        <w:ind w:left="5245"/>
        <w:jc w:val="center"/>
        <w:rPr>
          <w:sz w:val="24"/>
          <w:szCs w:val="24"/>
          <w:lang w:val="pl-PL"/>
        </w:rPr>
      </w:pPr>
    </w:p>
    <w:p w:rsidR="006C5A6C" w:rsidRDefault="006C5A6C" w:rsidP="0038127F"/>
    <w:sectPr w:rsidR="006C5A6C" w:rsidSect="001F2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2CA"/>
    <w:multiLevelType w:val="hybridMultilevel"/>
    <w:tmpl w:val="F2206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E77DD"/>
    <w:multiLevelType w:val="hybridMultilevel"/>
    <w:tmpl w:val="4C20C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27F"/>
    <w:rsid w:val="001F2B29"/>
    <w:rsid w:val="0038127F"/>
    <w:rsid w:val="0050629A"/>
    <w:rsid w:val="005D28DA"/>
    <w:rsid w:val="006C1BD5"/>
    <w:rsid w:val="006C5A6C"/>
    <w:rsid w:val="00737828"/>
    <w:rsid w:val="008C73BD"/>
    <w:rsid w:val="00AA4164"/>
    <w:rsid w:val="00FD1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B29"/>
  </w:style>
  <w:style w:type="paragraph" w:styleId="Nagwek2">
    <w:name w:val="heading 2"/>
    <w:basedOn w:val="Normalny"/>
    <w:link w:val="Nagwek2Znak"/>
    <w:uiPriority w:val="9"/>
    <w:qFormat/>
    <w:rsid w:val="00AA4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062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629A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kapitzlist">
    <w:name w:val="List Paragraph"/>
    <w:basedOn w:val="Normalny"/>
    <w:uiPriority w:val="34"/>
    <w:qFormat/>
    <w:rsid w:val="00AA416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A41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drawa</dc:creator>
  <cp:lastModifiedBy>przetargi</cp:lastModifiedBy>
  <cp:revision>2</cp:revision>
  <dcterms:created xsi:type="dcterms:W3CDTF">2020-12-11T07:18:00Z</dcterms:created>
  <dcterms:modified xsi:type="dcterms:W3CDTF">2020-12-11T07:18:00Z</dcterms:modified>
</cp:coreProperties>
</file>